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color w:val="000080"/>
          <w:sz w:val="27"/>
          <w:szCs w:val="27"/>
        </w:rPr>
      </w:pPr>
      <w:bookmarkStart w:colFirst="0" w:colLast="0" w:name="_hj91mqip21c9" w:id="0"/>
      <w:bookmarkEnd w:id="0"/>
      <w:r w:rsidDel="00000000" w:rsidR="00000000" w:rsidRPr="00000000">
        <w:rPr>
          <w:b w:val="1"/>
          <w:color w:val="000080"/>
          <w:sz w:val="27"/>
          <w:szCs w:val="27"/>
          <w:rtl w:val="0"/>
        </w:rPr>
        <w:t xml:space="preserve">Exhibit 605.3E2 RECONSIDERATION OF INSTRUCTIONAL MATERIALS</w:t>
      </w:r>
    </w:p>
    <w:tbl>
      <w:tblPr>
        <w:tblStyle w:val="Table1"/>
        <w:tblW w:w="11475.0" w:type="dxa"/>
        <w:jc w:val="left"/>
        <w:tblInd w:w="1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70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tblGridChange w:id="0">
          <w:tblGrid>
            <w:gridCol w:w="9270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</w:tblGrid>
        </w:tblGridChange>
      </w:tblGrid>
      <w:tr>
        <w:trPr>
          <w:cantSplit w:val="0"/>
          <w:trHeight w:val="1545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RECONSIDERATION REQUEST FORM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 for re-evaluation of printed or multimedia material to be submitted to the superintendent.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INITIATED BY:     ____________________________ DATE:   ____________________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      _____________________________________________________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   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City/State    ____________________  Zip Code  ________Telephone    ____________________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School(s) in which item is used  _____________________________________________________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to school (parent, student, citizen, etc.)  ____________________________________                                                          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 OR OTHER PRINTED MATERIAL IF APPLICABLE: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   _________________________                              Hardcover___</w:t>
              <w:tab/>
              <w:t xml:space="preserve">Paperback___</w:t>
              <w:tab/>
              <w:t xml:space="preserve">Other___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Title_____________________________________________________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Publisher (if known)_________________________________________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Publication___________________________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MULTIMEDIA MATERIAL IF APPLICABLE: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Title  _____________________________________________________                                                                                                              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Producer (if known)_______________________________________________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 of material (filmstrip, motion picture, etc.)__________________________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MAKING THE REQUEST REPRESENTS: (circle one)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______Self </w:t>
              <w:tab/>
              <w:t xml:space="preserve">______Group or Organization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group______________________________________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 of Group ___________________________________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brought this item to your attention?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ind w:left="54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ind w:left="54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ind w:left="54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ind w:left="54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what in the item do you object? (please be specific; cite pages, or frames, etc.)</w:t>
      </w:r>
    </w:p>
    <w:p w:rsidR="00000000" w:rsidDel="00000000" w:rsidP="00000000" w:rsidRDefault="00000000" w:rsidRPr="00000000" w14:paraId="000001C8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C9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CA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CB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CC">
      <w:pPr>
        <w:spacing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 your opinion, what harmful effects upon students might result from use of this item?</w:t>
      </w:r>
    </w:p>
    <w:p w:rsidR="00000000" w:rsidDel="00000000" w:rsidP="00000000" w:rsidRDefault="00000000" w:rsidRPr="00000000" w14:paraId="000001C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C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Do you perceive any instructional value in the use of this item?</w:t>
      </w:r>
    </w:p>
    <w:p w:rsidR="00000000" w:rsidDel="00000000" w:rsidP="00000000" w:rsidRDefault="00000000" w:rsidRPr="00000000" w14:paraId="000001D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D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"/>
        <w:gridCol w:w="105"/>
        <w:gridCol w:w="8700"/>
        <w:gridCol w:w="105"/>
        <w:gridCol w:w="105"/>
        <w:gridCol w:w="105"/>
        <w:gridCol w:w="105"/>
        <w:gridCol w:w="105"/>
        <w:gridCol w:w="105"/>
        <w:gridCol w:w="105"/>
        <w:tblGridChange w:id="0">
          <w:tblGrid>
            <w:gridCol w:w="210"/>
            <w:gridCol w:w="105"/>
            <w:gridCol w:w="8700"/>
            <w:gridCol w:w="105"/>
            <w:gridCol w:w="105"/>
            <w:gridCol w:w="105"/>
            <w:gridCol w:w="105"/>
            <w:gridCol w:w="105"/>
            <w:gridCol w:w="105"/>
            <w:gridCol w:w="105"/>
          </w:tblGrid>
        </w:tblGridChange>
      </w:tblGrid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Did you review the entire item? If not, what sections did you review?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Should the opinion of any additional experts in the field be considered?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   yes        </w:t>
              <w:tab/>
              <w:t xml:space="preserve">____   no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If yes, please list specific suggestions: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replace this item, do you recommend other material which you consider to be of equal or superior quality for the purpose intended?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Dated     ______                    Signature       ___________________________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tbl>
            <w:tblPr>
              <w:tblStyle w:val="Table3"/>
              <w:tblW w:w="640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80"/>
              <w:gridCol w:w="2210"/>
              <w:gridCol w:w="2015"/>
              <w:tblGridChange w:id="0">
                <w:tblGrid>
                  <w:gridCol w:w="2180"/>
                  <w:gridCol w:w="2210"/>
                  <w:gridCol w:w="2015"/>
                </w:tblGrid>
              </w:tblGridChange>
            </w:tblGrid>
            <w:tr>
              <w:trPr>
                <w:cantSplit w:val="0"/>
                <w:trHeight w:val="7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Approved: 2/21/22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Reviewed: 1/17/22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Revised: _____</w:t>
                  </w:r>
                </w:p>
              </w:tc>
            </w:tr>
          </w:tbl>
          <w:p w:rsidR="00000000" w:rsidDel="00000000" w:rsidP="00000000" w:rsidRDefault="00000000" w:rsidRPr="00000000" w14:paraId="0000020F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